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5CE6" w14:textId="77777777" w:rsidR="00D16A0F" w:rsidRPr="00D16A0F" w:rsidRDefault="00D16A0F" w:rsidP="00D16A0F">
      <w:pPr>
        <w:spacing w:after="0" w:line="240" w:lineRule="auto"/>
        <w:rPr>
          <w:kern w:val="0"/>
          <w14:ligatures w14:val="none"/>
        </w:rPr>
      </w:pPr>
    </w:p>
    <w:p w14:paraId="315EAA4A" w14:textId="77777777" w:rsidR="00D16A0F" w:rsidRPr="00D16A0F" w:rsidRDefault="00D16A0F" w:rsidP="00D16A0F">
      <w:pPr>
        <w:spacing w:after="0" w:line="240" w:lineRule="auto"/>
        <w:rPr>
          <w:kern w:val="0"/>
          <w14:ligatures w14:val="none"/>
        </w:rPr>
      </w:pPr>
    </w:p>
    <w:p w14:paraId="17B79E58" w14:textId="77777777" w:rsidR="00D16A0F" w:rsidRPr="00D16A0F" w:rsidRDefault="00D16A0F" w:rsidP="00D16A0F">
      <w:pPr>
        <w:spacing w:after="0" w:line="240" w:lineRule="auto"/>
        <w:jc w:val="center"/>
        <w:rPr>
          <w:rFonts w:ascii="Abadi" w:hAnsi="Abadi" w:cstheme="minorHAnsi"/>
          <w:kern w:val="0"/>
          <w:sz w:val="28"/>
          <w:szCs w:val="28"/>
          <w14:ligatures w14:val="none"/>
        </w:rPr>
      </w:pPr>
      <w:r w:rsidRPr="00D16A0F">
        <w:rPr>
          <w:rFonts w:ascii="Abadi" w:hAnsi="Abadi" w:cstheme="minorHAnsi"/>
          <w:kern w:val="0"/>
          <w:sz w:val="28"/>
          <w:szCs w:val="28"/>
          <w14:ligatures w14:val="none"/>
        </w:rPr>
        <w:t>DOMANDA DI CONCESSIONE</w:t>
      </w:r>
    </w:p>
    <w:p w14:paraId="7A42580D" w14:textId="77777777" w:rsidR="00D16A0F" w:rsidRPr="00D16A0F" w:rsidRDefault="00D16A0F" w:rsidP="00D16A0F">
      <w:pPr>
        <w:spacing w:after="0" w:line="240" w:lineRule="auto"/>
        <w:jc w:val="center"/>
        <w:rPr>
          <w:rFonts w:ascii="Abadi" w:hAnsi="Abadi" w:cstheme="minorHAnsi"/>
          <w:kern w:val="0"/>
          <w:sz w:val="28"/>
          <w:szCs w:val="28"/>
          <w14:ligatures w14:val="none"/>
        </w:rPr>
      </w:pPr>
      <w:r w:rsidRPr="00D16A0F">
        <w:rPr>
          <w:rFonts w:ascii="Abadi" w:hAnsi="Abadi" w:cstheme="minorHAnsi"/>
          <w:kern w:val="0"/>
          <w:sz w:val="28"/>
          <w:szCs w:val="28"/>
          <w14:ligatures w14:val="none"/>
        </w:rPr>
        <w:t>DELLA SALA DELLA BIBLIOTECA DELLA GIUNTA REGIONALE</w:t>
      </w:r>
    </w:p>
    <w:p w14:paraId="5E38F2DE" w14:textId="77777777" w:rsidR="00D16A0F" w:rsidRPr="00D16A0F" w:rsidRDefault="00D16A0F" w:rsidP="00D16A0F">
      <w:pPr>
        <w:spacing w:after="0" w:line="240" w:lineRule="auto"/>
        <w:jc w:val="center"/>
        <w:rPr>
          <w:rFonts w:ascii="Abadi" w:hAnsi="Abadi" w:cstheme="minorHAnsi"/>
          <w:kern w:val="0"/>
          <w:sz w:val="28"/>
          <w:szCs w:val="28"/>
          <w14:ligatures w14:val="none"/>
        </w:rPr>
      </w:pPr>
      <w:r w:rsidRPr="00D16A0F">
        <w:rPr>
          <w:rFonts w:ascii="Abadi" w:hAnsi="Abadi" w:cstheme="minorHAnsi"/>
          <w:kern w:val="0"/>
          <w:sz w:val="28"/>
          <w:szCs w:val="28"/>
          <w14:ligatures w14:val="none"/>
        </w:rPr>
        <w:t>“ALTIERO SPINELLI”</w:t>
      </w:r>
    </w:p>
    <w:p w14:paraId="49CA0A23" w14:textId="77777777" w:rsidR="00D16A0F" w:rsidRPr="00D16A0F" w:rsidRDefault="00D16A0F" w:rsidP="00D16A0F">
      <w:pPr>
        <w:spacing w:after="0" w:line="240" w:lineRule="auto"/>
        <w:jc w:val="center"/>
        <w:rPr>
          <w:rFonts w:ascii="Abadi" w:hAnsi="Abadi" w:cstheme="minorHAnsi"/>
          <w:kern w:val="0"/>
          <w:sz w:val="20"/>
          <w:szCs w:val="20"/>
          <w14:ligatures w14:val="none"/>
        </w:rPr>
      </w:pPr>
    </w:p>
    <w:p w14:paraId="66F3B23C" w14:textId="77777777" w:rsidR="00D16A0F" w:rsidRPr="00D16A0F" w:rsidRDefault="00D16A0F" w:rsidP="00D16A0F">
      <w:pPr>
        <w:spacing w:after="0" w:line="240" w:lineRule="auto"/>
        <w:jc w:val="center"/>
        <w:rPr>
          <w:rFonts w:ascii="Abadi" w:hAnsi="Abadi" w:cstheme="minorHAnsi"/>
          <w:kern w:val="0"/>
          <w:sz w:val="28"/>
          <w:szCs w:val="28"/>
          <w14:ligatures w14:val="none"/>
        </w:rPr>
      </w:pPr>
      <w:r w:rsidRPr="00D16A0F">
        <w:rPr>
          <w:rFonts w:ascii="Abadi" w:hAnsi="Abadi" w:cstheme="minorHAnsi"/>
          <w:i/>
          <w:iCs/>
          <w:kern w:val="0"/>
          <w:sz w:val="28"/>
          <w:szCs w:val="28"/>
          <w14:ligatures w14:val="none"/>
        </w:rPr>
        <w:t xml:space="preserve">da inoltrare in allegato tramite e-mail: </w:t>
      </w:r>
      <w:hyperlink r:id="rId6" w:history="1">
        <w:r w:rsidRPr="00D16A0F">
          <w:rPr>
            <w:rFonts w:ascii="Abadi" w:hAnsi="Abadi" w:cstheme="minorHAnsi"/>
            <w:color w:val="467886" w:themeColor="hyperlink"/>
            <w:kern w:val="0"/>
            <w:sz w:val="28"/>
            <w:szCs w:val="28"/>
            <w:u w:val="single"/>
            <w14:ligatures w14:val="none"/>
          </w:rPr>
          <w:t>biblioteca.spinelli@regione.lazio.it</w:t>
        </w:r>
      </w:hyperlink>
    </w:p>
    <w:p w14:paraId="2E09999D" w14:textId="7E7ED1B8" w:rsidR="00D16A0F" w:rsidRPr="00D16A0F" w:rsidRDefault="00D16A0F" w:rsidP="00D16A0F">
      <w:pPr>
        <w:spacing w:after="0" w:line="240" w:lineRule="auto"/>
        <w:jc w:val="center"/>
        <w:rPr>
          <w:rFonts w:ascii="Abadi" w:hAnsi="Abadi" w:cstheme="minorHAnsi"/>
          <w:kern w:val="0"/>
          <w:sz w:val="28"/>
          <w:szCs w:val="28"/>
          <w14:ligatures w14:val="none"/>
        </w:rPr>
      </w:pPr>
      <w:r w:rsidRPr="00D16A0F">
        <w:rPr>
          <w:rFonts w:ascii="Abadi" w:hAnsi="Abadi" w:cstheme="minorHAnsi"/>
          <w:i/>
          <w:iCs/>
          <w:kern w:val="0"/>
          <w:sz w:val="28"/>
          <w:szCs w:val="28"/>
          <w14:ligatures w14:val="none"/>
        </w:rPr>
        <w:t xml:space="preserve">e per </w:t>
      </w:r>
      <w:r w:rsidR="00B27F3F">
        <w:rPr>
          <w:rFonts w:ascii="Abadi" w:hAnsi="Abadi" w:cstheme="minorHAnsi"/>
          <w:i/>
          <w:iCs/>
          <w:kern w:val="0"/>
          <w:sz w:val="28"/>
          <w:szCs w:val="28"/>
          <w14:ligatures w14:val="none"/>
        </w:rPr>
        <w:t>conoscenza</w:t>
      </w:r>
      <w:r w:rsidRPr="00D16A0F">
        <w:rPr>
          <w:rFonts w:ascii="Abadi" w:hAnsi="Abadi" w:cstheme="minorHAnsi"/>
          <w:kern w:val="0"/>
          <w:sz w:val="28"/>
          <w:szCs w:val="28"/>
          <w14:ligatures w14:val="none"/>
        </w:rPr>
        <w:t xml:space="preserve"> </w:t>
      </w:r>
      <w:r w:rsidRPr="00D16A0F">
        <w:rPr>
          <w:rFonts w:ascii="Abadi" w:hAnsi="Abadi" w:cstheme="minorHAnsi"/>
          <w:i/>
          <w:iCs/>
          <w:kern w:val="0"/>
          <w:sz w:val="28"/>
          <w:szCs w:val="28"/>
          <w14:ligatures w14:val="none"/>
        </w:rPr>
        <w:t xml:space="preserve">al Dirigente dell’Area: </w:t>
      </w:r>
      <w:hyperlink r:id="rId7" w:history="1">
        <w:r w:rsidRPr="00D16A0F">
          <w:rPr>
            <w:rFonts w:ascii="Abadi" w:hAnsi="Abadi" w:cstheme="minorHAnsi"/>
            <w:color w:val="467886" w:themeColor="hyperlink"/>
            <w:kern w:val="0"/>
            <w:sz w:val="28"/>
            <w:szCs w:val="28"/>
            <w:u w:val="single"/>
            <w14:ligatures w14:val="none"/>
          </w:rPr>
          <w:t>gmacchione@regione.lazio.it</w:t>
        </w:r>
      </w:hyperlink>
    </w:p>
    <w:p w14:paraId="4156F281" w14:textId="77777777" w:rsidR="00D16A0F" w:rsidRPr="00D16A0F" w:rsidRDefault="00D16A0F" w:rsidP="00D16A0F">
      <w:pPr>
        <w:spacing w:after="0" w:line="240" w:lineRule="auto"/>
        <w:rPr>
          <w:rFonts w:ascii="Abadi" w:hAnsi="Abadi" w:cstheme="minorHAnsi"/>
          <w:kern w:val="0"/>
          <w14:ligatures w14:val="none"/>
        </w:rPr>
      </w:pPr>
    </w:p>
    <w:tbl>
      <w:tblPr>
        <w:tblStyle w:val="Grigliatabella"/>
        <w:tblW w:w="0" w:type="auto"/>
        <w:tblInd w:w="-431" w:type="dxa"/>
        <w:tblLook w:val="04A0" w:firstRow="1" w:lastRow="0" w:firstColumn="1" w:lastColumn="0" w:noHBand="0" w:noVBand="1"/>
      </w:tblPr>
      <w:tblGrid>
        <w:gridCol w:w="3545"/>
        <w:gridCol w:w="6514"/>
      </w:tblGrid>
      <w:tr w:rsidR="00D16A0F" w:rsidRPr="00D16A0F" w14:paraId="202CEFDA" w14:textId="77777777" w:rsidTr="006F735B">
        <w:tc>
          <w:tcPr>
            <w:tcW w:w="3545" w:type="dxa"/>
          </w:tcPr>
          <w:p w14:paraId="3FA209DE"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STRUTTURA RICHIEDENTE specificare la denominazione della Direzione Regionale – Area o dell’Assessorato</w:t>
            </w:r>
          </w:p>
        </w:tc>
        <w:tc>
          <w:tcPr>
            <w:tcW w:w="6514" w:type="dxa"/>
          </w:tcPr>
          <w:p w14:paraId="46615CAB" w14:textId="77777777" w:rsidR="00D16A0F" w:rsidRPr="00D16A0F" w:rsidRDefault="00D16A0F" w:rsidP="00D16A0F">
            <w:pPr>
              <w:rPr>
                <w:rFonts w:ascii="Abadi" w:hAnsi="Abadi" w:cstheme="minorHAnsi"/>
              </w:rPr>
            </w:pPr>
          </w:p>
        </w:tc>
      </w:tr>
      <w:tr w:rsidR="00D16A0F" w:rsidRPr="00D16A0F" w14:paraId="4FD1443F" w14:textId="77777777" w:rsidTr="006F735B">
        <w:tc>
          <w:tcPr>
            <w:tcW w:w="3545" w:type="dxa"/>
          </w:tcPr>
          <w:p w14:paraId="76FA4EF7"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REFERENTE della struttura regionale che organizza l’evento (nome e cognome)</w:t>
            </w:r>
          </w:p>
        </w:tc>
        <w:tc>
          <w:tcPr>
            <w:tcW w:w="6514" w:type="dxa"/>
          </w:tcPr>
          <w:p w14:paraId="7BB45296" w14:textId="77777777" w:rsidR="00D16A0F" w:rsidRPr="00D16A0F" w:rsidRDefault="00D16A0F" w:rsidP="00D16A0F">
            <w:pPr>
              <w:rPr>
                <w:rFonts w:ascii="Abadi" w:hAnsi="Abadi" w:cstheme="minorHAnsi"/>
              </w:rPr>
            </w:pPr>
          </w:p>
        </w:tc>
      </w:tr>
      <w:tr w:rsidR="00D16A0F" w:rsidRPr="00D16A0F" w14:paraId="77984601" w14:textId="77777777" w:rsidTr="006F735B">
        <w:tc>
          <w:tcPr>
            <w:tcW w:w="3545" w:type="dxa"/>
          </w:tcPr>
          <w:p w14:paraId="2A33F330"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Telefono</w:t>
            </w:r>
          </w:p>
          <w:p w14:paraId="26054B29" w14:textId="77777777" w:rsidR="00D16A0F" w:rsidRPr="00D16A0F" w:rsidRDefault="00D16A0F" w:rsidP="00D16A0F">
            <w:pPr>
              <w:jc w:val="center"/>
              <w:rPr>
                <w:rFonts w:ascii="Abadi" w:hAnsi="Abadi" w:cstheme="minorHAnsi"/>
                <w:sz w:val="24"/>
                <w:szCs w:val="24"/>
              </w:rPr>
            </w:pPr>
          </w:p>
        </w:tc>
        <w:tc>
          <w:tcPr>
            <w:tcW w:w="6514" w:type="dxa"/>
          </w:tcPr>
          <w:p w14:paraId="34212BC0" w14:textId="77777777" w:rsidR="00D16A0F" w:rsidRPr="00D16A0F" w:rsidRDefault="00D16A0F" w:rsidP="00D16A0F">
            <w:pPr>
              <w:rPr>
                <w:rFonts w:ascii="Abadi" w:hAnsi="Abadi" w:cstheme="minorHAnsi"/>
              </w:rPr>
            </w:pPr>
          </w:p>
        </w:tc>
      </w:tr>
      <w:tr w:rsidR="00D16A0F" w:rsidRPr="00D16A0F" w14:paraId="49A7DC65" w14:textId="77777777" w:rsidTr="006F735B">
        <w:tc>
          <w:tcPr>
            <w:tcW w:w="3545" w:type="dxa"/>
          </w:tcPr>
          <w:p w14:paraId="27C28BBA"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Cellulare</w:t>
            </w:r>
          </w:p>
          <w:p w14:paraId="6D771FAE" w14:textId="77777777" w:rsidR="00D16A0F" w:rsidRPr="00D16A0F" w:rsidRDefault="00D16A0F" w:rsidP="00D16A0F">
            <w:pPr>
              <w:jc w:val="center"/>
              <w:rPr>
                <w:rFonts w:ascii="Abadi" w:hAnsi="Abadi" w:cstheme="minorHAnsi"/>
                <w:sz w:val="24"/>
                <w:szCs w:val="24"/>
              </w:rPr>
            </w:pPr>
          </w:p>
        </w:tc>
        <w:tc>
          <w:tcPr>
            <w:tcW w:w="6514" w:type="dxa"/>
          </w:tcPr>
          <w:p w14:paraId="0E07507F" w14:textId="77777777" w:rsidR="00D16A0F" w:rsidRPr="00D16A0F" w:rsidRDefault="00D16A0F" w:rsidP="00D16A0F">
            <w:pPr>
              <w:rPr>
                <w:rFonts w:ascii="Abadi" w:hAnsi="Abadi" w:cstheme="minorHAnsi"/>
              </w:rPr>
            </w:pPr>
          </w:p>
        </w:tc>
      </w:tr>
      <w:tr w:rsidR="00D16A0F" w:rsidRPr="00D16A0F" w14:paraId="0C1A2788" w14:textId="77777777" w:rsidTr="006F735B">
        <w:tc>
          <w:tcPr>
            <w:tcW w:w="3545" w:type="dxa"/>
          </w:tcPr>
          <w:p w14:paraId="47BEFABD"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e-mail</w:t>
            </w:r>
          </w:p>
          <w:p w14:paraId="04A5FBA8" w14:textId="77777777" w:rsidR="00D16A0F" w:rsidRPr="00D16A0F" w:rsidRDefault="00D16A0F" w:rsidP="00D16A0F">
            <w:pPr>
              <w:jc w:val="center"/>
              <w:rPr>
                <w:rFonts w:ascii="Abadi" w:hAnsi="Abadi" w:cstheme="minorHAnsi"/>
                <w:sz w:val="24"/>
                <w:szCs w:val="24"/>
              </w:rPr>
            </w:pPr>
          </w:p>
        </w:tc>
        <w:tc>
          <w:tcPr>
            <w:tcW w:w="6514" w:type="dxa"/>
          </w:tcPr>
          <w:p w14:paraId="6EB40B15" w14:textId="77777777" w:rsidR="00D16A0F" w:rsidRPr="00D16A0F" w:rsidRDefault="00D16A0F" w:rsidP="00D16A0F">
            <w:pPr>
              <w:rPr>
                <w:rFonts w:ascii="Abadi" w:hAnsi="Abadi" w:cstheme="minorHAnsi"/>
              </w:rPr>
            </w:pPr>
          </w:p>
        </w:tc>
      </w:tr>
      <w:tr w:rsidR="00D16A0F" w:rsidRPr="00D16A0F" w14:paraId="0E47F997" w14:textId="77777777" w:rsidTr="006F735B">
        <w:tc>
          <w:tcPr>
            <w:tcW w:w="3545" w:type="dxa"/>
          </w:tcPr>
          <w:p w14:paraId="626B4C78"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titolo dell’iniziativa</w:t>
            </w:r>
          </w:p>
          <w:p w14:paraId="49617D0C" w14:textId="77777777" w:rsidR="00D16A0F" w:rsidRPr="00D16A0F" w:rsidRDefault="00D16A0F" w:rsidP="00D16A0F">
            <w:pPr>
              <w:jc w:val="center"/>
              <w:rPr>
                <w:rFonts w:ascii="Abadi" w:hAnsi="Abadi" w:cstheme="minorHAnsi"/>
                <w:sz w:val="24"/>
                <w:szCs w:val="24"/>
              </w:rPr>
            </w:pPr>
          </w:p>
          <w:p w14:paraId="3C070CF3" w14:textId="77777777" w:rsidR="00D16A0F" w:rsidRPr="00D16A0F" w:rsidRDefault="00D16A0F" w:rsidP="00D16A0F">
            <w:pPr>
              <w:jc w:val="center"/>
              <w:rPr>
                <w:rFonts w:ascii="Abadi" w:hAnsi="Abadi" w:cstheme="minorHAnsi"/>
                <w:sz w:val="24"/>
                <w:szCs w:val="24"/>
              </w:rPr>
            </w:pPr>
          </w:p>
        </w:tc>
        <w:tc>
          <w:tcPr>
            <w:tcW w:w="6514" w:type="dxa"/>
          </w:tcPr>
          <w:p w14:paraId="7588AD13" w14:textId="77777777" w:rsidR="00D16A0F" w:rsidRPr="00D16A0F" w:rsidRDefault="00D16A0F" w:rsidP="00D16A0F">
            <w:pPr>
              <w:rPr>
                <w:rFonts w:ascii="Abadi" w:hAnsi="Abadi" w:cstheme="minorHAnsi"/>
              </w:rPr>
            </w:pPr>
          </w:p>
          <w:p w14:paraId="1764BA33" w14:textId="77777777" w:rsidR="00D16A0F" w:rsidRPr="00D16A0F" w:rsidRDefault="00D16A0F" w:rsidP="00D16A0F">
            <w:pPr>
              <w:rPr>
                <w:rFonts w:ascii="Abadi" w:hAnsi="Abadi" w:cstheme="minorHAnsi"/>
              </w:rPr>
            </w:pPr>
          </w:p>
        </w:tc>
      </w:tr>
      <w:tr w:rsidR="00D16A0F" w:rsidRPr="00D16A0F" w14:paraId="73829D22" w14:textId="77777777" w:rsidTr="006F735B">
        <w:tc>
          <w:tcPr>
            <w:tcW w:w="3545" w:type="dxa"/>
          </w:tcPr>
          <w:p w14:paraId="7A3EDF22"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data dell’iniziativa</w:t>
            </w:r>
          </w:p>
        </w:tc>
        <w:tc>
          <w:tcPr>
            <w:tcW w:w="6514" w:type="dxa"/>
          </w:tcPr>
          <w:p w14:paraId="59030DEA" w14:textId="77777777" w:rsidR="00D16A0F" w:rsidRPr="00D16A0F" w:rsidRDefault="00D16A0F" w:rsidP="00D16A0F">
            <w:pPr>
              <w:rPr>
                <w:rFonts w:ascii="Abadi" w:hAnsi="Abadi" w:cstheme="minorHAnsi"/>
              </w:rPr>
            </w:pPr>
          </w:p>
          <w:p w14:paraId="6539BFDE" w14:textId="77777777" w:rsidR="00D16A0F" w:rsidRPr="00D16A0F" w:rsidRDefault="00D16A0F" w:rsidP="00D16A0F">
            <w:pPr>
              <w:rPr>
                <w:rFonts w:ascii="Abadi" w:hAnsi="Abadi" w:cstheme="minorHAnsi"/>
              </w:rPr>
            </w:pPr>
          </w:p>
        </w:tc>
      </w:tr>
      <w:tr w:rsidR="00D16A0F" w:rsidRPr="00D16A0F" w14:paraId="123909AC" w14:textId="77777777" w:rsidTr="006F735B">
        <w:tc>
          <w:tcPr>
            <w:tcW w:w="3545" w:type="dxa"/>
          </w:tcPr>
          <w:p w14:paraId="74D31A5C"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orario d’inizio</w:t>
            </w:r>
          </w:p>
          <w:p w14:paraId="61A722BF" w14:textId="77777777" w:rsidR="00D16A0F" w:rsidRPr="00D16A0F" w:rsidRDefault="00D16A0F" w:rsidP="00D16A0F">
            <w:pPr>
              <w:jc w:val="center"/>
              <w:rPr>
                <w:rFonts w:ascii="Abadi" w:hAnsi="Abadi" w:cstheme="minorHAnsi"/>
                <w:sz w:val="24"/>
                <w:szCs w:val="24"/>
              </w:rPr>
            </w:pPr>
          </w:p>
        </w:tc>
        <w:tc>
          <w:tcPr>
            <w:tcW w:w="6514" w:type="dxa"/>
          </w:tcPr>
          <w:p w14:paraId="63ECE5CE" w14:textId="77777777" w:rsidR="00D16A0F" w:rsidRPr="00D16A0F" w:rsidRDefault="00D16A0F" w:rsidP="00D16A0F">
            <w:pPr>
              <w:rPr>
                <w:rFonts w:ascii="Abadi" w:hAnsi="Abadi" w:cstheme="minorHAnsi"/>
              </w:rPr>
            </w:pPr>
          </w:p>
        </w:tc>
      </w:tr>
      <w:tr w:rsidR="00D16A0F" w:rsidRPr="00D16A0F" w14:paraId="3936EA7F" w14:textId="77777777" w:rsidTr="006F735B">
        <w:tc>
          <w:tcPr>
            <w:tcW w:w="3545" w:type="dxa"/>
          </w:tcPr>
          <w:p w14:paraId="3134CC4C"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orario di fine</w:t>
            </w:r>
          </w:p>
          <w:p w14:paraId="518E5E05" w14:textId="77777777" w:rsidR="00D16A0F" w:rsidRPr="00D16A0F" w:rsidRDefault="00D16A0F" w:rsidP="00D16A0F">
            <w:pPr>
              <w:jc w:val="center"/>
              <w:rPr>
                <w:rFonts w:ascii="Abadi" w:hAnsi="Abadi" w:cstheme="minorHAnsi"/>
                <w:sz w:val="24"/>
                <w:szCs w:val="24"/>
              </w:rPr>
            </w:pPr>
          </w:p>
        </w:tc>
        <w:tc>
          <w:tcPr>
            <w:tcW w:w="6514" w:type="dxa"/>
          </w:tcPr>
          <w:p w14:paraId="5DB9BA8F" w14:textId="77777777" w:rsidR="00D16A0F" w:rsidRPr="00D16A0F" w:rsidRDefault="00D16A0F" w:rsidP="00D16A0F">
            <w:pPr>
              <w:rPr>
                <w:rFonts w:ascii="Abadi" w:hAnsi="Abadi" w:cstheme="minorHAnsi"/>
              </w:rPr>
            </w:pPr>
          </w:p>
        </w:tc>
      </w:tr>
      <w:tr w:rsidR="00D16A0F" w:rsidRPr="00D16A0F" w14:paraId="3C17FDE6" w14:textId="77777777" w:rsidTr="006F735B">
        <w:tc>
          <w:tcPr>
            <w:tcW w:w="3545" w:type="dxa"/>
          </w:tcPr>
          <w:p w14:paraId="0ACEEF38" w14:textId="77777777" w:rsidR="00D16A0F" w:rsidRPr="00D16A0F" w:rsidRDefault="00D16A0F" w:rsidP="00D16A0F">
            <w:pPr>
              <w:jc w:val="center"/>
              <w:rPr>
                <w:rFonts w:ascii="Abadi" w:hAnsi="Abadi" w:cstheme="minorHAnsi"/>
                <w:sz w:val="24"/>
                <w:szCs w:val="24"/>
              </w:rPr>
            </w:pPr>
            <w:r w:rsidRPr="00D16A0F">
              <w:rPr>
                <w:rFonts w:ascii="Abadi" w:hAnsi="Abadi" w:cstheme="minorHAnsi"/>
                <w:sz w:val="24"/>
                <w:szCs w:val="24"/>
              </w:rPr>
              <w:t>numero previsto di partecipanti</w:t>
            </w:r>
          </w:p>
          <w:p w14:paraId="3FBBEC18" w14:textId="77777777" w:rsidR="00D16A0F" w:rsidRPr="00D16A0F" w:rsidRDefault="00D16A0F" w:rsidP="00D16A0F">
            <w:pPr>
              <w:jc w:val="center"/>
              <w:rPr>
                <w:rFonts w:ascii="Abadi" w:hAnsi="Abadi" w:cstheme="minorHAnsi"/>
                <w:sz w:val="24"/>
                <w:szCs w:val="24"/>
              </w:rPr>
            </w:pPr>
          </w:p>
        </w:tc>
        <w:tc>
          <w:tcPr>
            <w:tcW w:w="6514" w:type="dxa"/>
          </w:tcPr>
          <w:p w14:paraId="275D29C4" w14:textId="77777777" w:rsidR="00D16A0F" w:rsidRPr="00D16A0F" w:rsidRDefault="00D16A0F" w:rsidP="00D16A0F">
            <w:pPr>
              <w:rPr>
                <w:rFonts w:ascii="Abadi" w:hAnsi="Abadi" w:cstheme="minorHAnsi"/>
              </w:rPr>
            </w:pPr>
          </w:p>
        </w:tc>
      </w:tr>
    </w:tbl>
    <w:p w14:paraId="7F743525" w14:textId="77777777" w:rsidR="00D16A0F" w:rsidRPr="00D16A0F" w:rsidRDefault="00D16A0F" w:rsidP="00D16A0F">
      <w:pPr>
        <w:spacing w:after="0" w:line="240" w:lineRule="auto"/>
        <w:jc w:val="both"/>
        <w:rPr>
          <w:rFonts w:ascii="Abadi" w:hAnsi="Abadi" w:cstheme="minorHAnsi"/>
          <w:kern w:val="0"/>
          <w:sz w:val="28"/>
          <w:szCs w:val="28"/>
          <w14:ligatures w14:val="none"/>
        </w:rPr>
      </w:pPr>
    </w:p>
    <w:p w14:paraId="2827CF6B" w14:textId="77777777" w:rsidR="00D16A0F" w:rsidRPr="00D16A0F" w:rsidRDefault="00D16A0F" w:rsidP="00D16A0F">
      <w:pPr>
        <w:spacing w:after="0" w:line="240" w:lineRule="auto"/>
        <w:jc w:val="both"/>
        <w:rPr>
          <w:kern w:val="0"/>
          <w14:ligatures w14:val="none"/>
        </w:rPr>
      </w:pPr>
      <w:r w:rsidRPr="00D16A0F">
        <w:rPr>
          <w:kern w:val="0"/>
          <w:sz w:val="20"/>
          <w:szCs w:val="20"/>
          <w14:ligatures w14:val="none"/>
        </w:rPr>
        <w:t>L'Amministrazione declina ogni responsabilità in merito ad un’affluenza superiore alla capienza prestabilita (45 persone). Pertanto, il concessionario si assume ogni responsabilità civile e penale derivante, oltre che dal mancato rispetto del limite massimo di persone ammesse nella sala, anche dall’inosservanza delle norme di pubblica sicurezza vigenti. La Regione Lazio declina ogni responsabilità in merito all’eventuale smarrimento di oggetti incustoditi antecedentemente, durante e successivamente all’evento ospitato nella sala. Il sottoscritto responsabile della manifestazione si impegna a riconsegnare il locale e le attrezzature fornite, così come avute in consegna, entro il termine massimo della concessione. Il sottoscritto responsabile della manifestazione si impegna, altresì, a non effettuare, salvo specifico preventivo assenso dell’Amministrazione e sottoscrizione di dichiarazione di esonero di responsabilità della Regione Lazio, alcuna attività commerciale e, comunque, in particolare vendita di libri, pubblicazioni, opuscoli o materiale descrittivo e/o illustrativo di varia tipologia inerente l’evento ospitato nella sala. È vietato organizzare servizi di catering, buffet all’interno dei locali della biblioteca. Si dichiara infine che l’evento, che si svolgerà in luogo concesso dalla Regione Lazio quale Amministrazione Pubblica è, per contenuti e modalità espressive, rientrante in parametri di pieno rispetto della sensibilità e maturità del pubblico a cui esso si rivolge, delle leggi civili e penali, nonché dei principi generali in materia di rispetto dei diritti umani e di ogni altro principio di cui alla parte I della Costituzione Italiana</w:t>
      </w:r>
      <w:r w:rsidRPr="00D16A0F">
        <w:rPr>
          <w:kern w:val="0"/>
          <w14:ligatures w14:val="none"/>
        </w:rPr>
        <w:t>.</w:t>
      </w:r>
    </w:p>
    <w:p w14:paraId="1A4D02D5" w14:textId="77777777" w:rsidR="00D16A0F" w:rsidRPr="00D16A0F" w:rsidRDefault="00D16A0F" w:rsidP="00D16A0F">
      <w:pPr>
        <w:spacing w:after="0" w:line="240" w:lineRule="auto"/>
        <w:rPr>
          <w:kern w:val="0"/>
          <w14:ligatures w14:val="none"/>
        </w:rPr>
      </w:pPr>
    </w:p>
    <w:sectPr w:rsidR="00D16A0F" w:rsidRPr="00D16A0F" w:rsidSect="00D16A0F">
      <w:headerReference w:type="default" r:id="rId8"/>
      <w:pgSz w:w="11906" w:h="16838"/>
      <w:pgMar w:top="851"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E21D" w14:textId="77777777" w:rsidR="006655C5" w:rsidRDefault="006655C5">
      <w:pPr>
        <w:spacing w:after="0" w:line="240" w:lineRule="auto"/>
      </w:pPr>
      <w:r>
        <w:separator/>
      </w:r>
    </w:p>
  </w:endnote>
  <w:endnote w:type="continuationSeparator" w:id="0">
    <w:p w14:paraId="2C23B394" w14:textId="77777777" w:rsidR="006655C5" w:rsidRDefault="0066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4057" w14:textId="77777777" w:rsidR="006655C5" w:rsidRDefault="006655C5">
      <w:pPr>
        <w:spacing w:after="0" w:line="240" w:lineRule="auto"/>
      </w:pPr>
      <w:r>
        <w:separator/>
      </w:r>
    </w:p>
  </w:footnote>
  <w:footnote w:type="continuationSeparator" w:id="0">
    <w:p w14:paraId="3AF9F50D" w14:textId="77777777" w:rsidR="006655C5" w:rsidRDefault="00665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5962" w14:textId="77777777" w:rsidR="00D16A0F" w:rsidRDefault="00D16A0F" w:rsidP="00F26329">
    <w:pPr>
      <w:pStyle w:val="Intestazione"/>
      <w:ind w:left="-284"/>
      <w:rPr>
        <w:b/>
      </w:rPr>
    </w:pPr>
    <w:r>
      <w:rPr>
        <w:noProof/>
        <w:lang w:eastAsia="it-IT"/>
      </w:rPr>
      <w:drawing>
        <wp:inline distT="0" distB="0" distL="0" distR="0" wp14:anchorId="3B9AB6BD" wp14:editId="396156F0">
          <wp:extent cx="1783080" cy="487680"/>
          <wp:effectExtent l="0" t="0" r="7620" b="7620"/>
          <wp:docPr id="918455983" name="Immagine 918455983"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segnale&#10;&#10;Descrizione generata automa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3080" cy="487680"/>
                  </a:xfrm>
                  <a:prstGeom prst="rect">
                    <a:avLst/>
                  </a:prstGeom>
                  <a:noFill/>
                  <a:ln>
                    <a:noFill/>
                  </a:ln>
                </pic:spPr>
              </pic:pic>
            </a:graphicData>
          </a:graphic>
        </wp:inline>
      </w:drawing>
    </w:r>
  </w:p>
  <w:p w14:paraId="18DBBA54" w14:textId="77777777" w:rsidR="00D16A0F" w:rsidRDefault="00D16A0F" w:rsidP="00F26329">
    <w:pPr>
      <w:pStyle w:val="Intestazione"/>
      <w:rPr>
        <w:b/>
      </w:rPr>
    </w:pPr>
  </w:p>
  <w:p w14:paraId="4087E50F" w14:textId="77777777" w:rsidR="00D16A0F" w:rsidRPr="000E42DB" w:rsidRDefault="00D16A0F" w:rsidP="00F26329">
    <w:pPr>
      <w:pStyle w:val="Intestazione"/>
      <w:tabs>
        <w:tab w:val="clear" w:pos="4819"/>
        <w:tab w:val="clear" w:pos="9638"/>
      </w:tabs>
      <w:ind w:left="-284" w:right="-568" w:hanging="142"/>
      <w:rPr>
        <w:b/>
        <w:sz w:val="20"/>
        <w:szCs w:val="20"/>
      </w:rPr>
    </w:pPr>
    <w:r w:rsidRPr="000E42DB">
      <w:rPr>
        <w:b/>
        <w:sz w:val="20"/>
        <w:szCs w:val="20"/>
      </w:rPr>
      <w:t xml:space="preserve">DIREZIONE </w:t>
    </w:r>
    <w:bookmarkStart w:id="0" w:name="_Hlk157503352"/>
    <w:bookmarkStart w:id="1" w:name="_Hlk157503353"/>
    <w:r w:rsidRPr="000E42DB">
      <w:rPr>
        <w:b/>
        <w:sz w:val="20"/>
        <w:szCs w:val="20"/>
      </w:rPr>
      <w:t>CULTURA, POLITICHE GIOVANILI E DELLA FAMIGLIA, PARI OPPORTUNITÀ, SERVIZIO CIVILE</w:t>
    </w:r>
    <w:bookmarkEnd w:id="0"/>
    <w:bookmarkEnd w:id="1"/>
  </w:p>
  <w:p w14:paraId="386B414C" w14:textId="77777777" w:rsidR="00D16A0F" w:rsidRDefault="00D16A0F" w:rsidP="00F26329">
    <w:pPr>
      <w:pStyle w:val="Intestazione"/>
      <w:ind w:left="-284" w:right="-568" w:hanging="142"/>
      <w:rPr>
        <w:b/>
        <w:bCs/>
        <w:sz w:val="20"/>
        <w:szCs w:val="20"/>
      </w:rPr>
    </w:pPr>
    <w:r w:rsidRPr="000E42DB">
      <w:rPr>
        <w:b/>
        <w:bCs/>
        <w:sz w:val="20"/>
        <w:szCs w:val="20"/>
      </w:rPr>
      <w:t>AREA CONTROLLO DI PRIMO LIVELLO, VALORIZZAZIONE DEL PATRIMONIO LIBRARIO E BIBLIOTECA GIURIDICA</w:t>
    </w:r>
  </w:p>
  <w:p w14:paraId="05B4DA14" w14:textId="77777777" w:rsidR="00D16A0F" w:rsidRDefault="00D16A0F" w:rsidP="00F26329">
    <w:pPr>
      <w:pStyle w:val="Intestazione"/>
      <w:ind w:left="-284" w:right="-568" w:hanging="142"/>
      <w:rPr>
        <w:b/>
        <w:bCs/>
        <w:sz w:val="20"/>
        <w:szCs w:val="20"/>
      </w:rPr>
    </w:pPr>
  </w:p>
  <w:p w14:paraId="061EE01A" w14:textId="77777777" w:rsidR="00D16A0F" w:rsidRPr="000E42DB" w:rsidRDefault="00D16A0F" w:rsidP="000C0AD8">
    <w:pPr>
      <w:pStyle w:val="Intestazione"/>
      <w:ind w:left="-284" w:right="-568" w:hanging="142"/>
      <w:rPr>
        <w:b/>
        <w:bCs/>
        <w:sz w:val="20"/>
        <w:szCs w:val="20"/>
      </w:rPr>
    </w:pPr>
    <w:r>
      <w:rPr>
        <w:b/>
        <w:bCs/>
        <w:sz w:val="20"/>
        <w:szCs w:val="20"/>
      </w:rPr>
      <w:t>BIBLIOTECA DELLA GIUNTA REGIONALE “ALTIERO SPINELLI”</w:t>
    </w:r>
  </w:p>
  <w:p w14:paraId="6987E6B6" w14:textId="77777777" w:rsidR="00D16A0F" w:rsidRDefault="00D16A0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0F"/>
    <w:rsid w:val="002836D9"/>
    <w:rsid w:val="006151EC"/>
    <w:rsid w:val="006655C5"/>
    <w:rsid w:val="006D40D0"/>
    <w:rsid w:val="009E7C49"/>
    <w:rsid w:val="00A6462C"/>
    <w:rsid w:val="00B27F3F"/>
    <w:rsid w:val="00D16A0F"/>
    <w:rsid w:val="00F7648D"/>
    <w:rsid w:val="00FD77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E512"/>
  <w15:chartTrackingRefBased/>
  <w15:docId w15:val="{270C4953-BE8D-4686-A025-A42C15E3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6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16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16A0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16A0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16A0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16A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6A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6A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6A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6A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16A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16A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16A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16A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16A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6A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6A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6A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6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6A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6A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6A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6A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6A0F"/>
    <w:rPr>
      <w:i/>
      <w:iCs/>
      <w:color w:val="404040" w:themeColor="text1" w:themeTint="BF"/>
    </w:rPr>
  </w:style>
  <w:style w:type="paragraph" w:styleId="Paragrafoelenco">
    <w:name w:val="List Paragraph"/>
    <w:basedOn w:val="Normale"/>
    <w:uiPriority w:val="34"/>
    <w:qFormat/>
    <w:rsid w:val="00D16A0F"/>
    <w:pPr>
      <w:ind w:left="720"/>
      <w:contextualSpacing/>
    </w:pPr>
  </w:style>
  <w:style w:type="character" w:styleId="Enfasiintensa">
    <w:name w:val="Intense Emphasis"/>
    <w:basedOn w:val="Carpredefinitoparagrafo"/>
    <w:uiPriority w:val="21"/>
    <w:qFormat/>
    <w:rsid w:val="00D16A0F"/>
    <w:rPr>
      <w:i/>
      <w:iCs/>
      <w:color w:val="0F4761" w:themeColor="accent1" w:themeShade="BF"/>
    </w:rPr>
  </w:style>
  <w:style w:type="paragraph" w:styleId="Citazioneintensa">
    <w:name w:val="Intense Quote"/>
    <w:basedOn w:val="Normale"/>
    <w:next w:val="Normale"/>
    <w:link w:val="CitazioneintensaCarattere"/>
    <w:uiPriority w:val="30"/>
    <w:qFormat/>
    <w:rsid w:val="00D16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16A0F"/>
    <w:rPr>
      <w:i/>
      <w:iCs/>
      <w:color w:val="0F4761" w:themeColor="accent1" w:themeShade="BF"/>
    </w:rPr>
  </w:style>
  <w:style w:type="character" w:styleId="Riferimentointenso">
    <w:name w:val="Intense Reference"/>
    <w:basedOn w:val="Carpredefinitoparagrafo"/>
    <w:uiPriority w:val="32"/>
    <w:qFormat/>
    <w:rsid w:val="00D16A0F"/>
    <w:rPr>
      <w:b/>
      <w:bCs/>
      <w:smallCaps/>
      <w:color w:val="0F4761" w:themeColor="accent1" w:themeShade="BF"/>
      <w:spacing w:val="5"/>
    </w:rPr>
  </w:style>
  <w:style w:type="table" w:styleId="Grigliatabella">
    <w:name w:val="Table Grid"/>
    <w:basedOn w:val="Tabellanormale"/>
    <w:uiPriority w:val="39"/>
    <w:rsid w:val="00D16A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16A0F"/>
    <w:pPr>
      <w:tabs>
        <w:tab w:val="center" w:pos="4819"/>
        <w:tab w:val="right" w:pos="9638"/>
      </w:tabs>
      <w:spacing w:after="0" w:line="240" w:lineRule="auto"/>
    </w:pPr>
    <w:rPr>
      <w:kern w:val="0"/>
      <w14:ligatures w14:val="none"/>
    </w:rPr>
  </w:style>
  <w:style w:type="character" w:customStyle="1" w:styleId="IntestazioneCarattere">
    <w:name w:val="Intestazione Carattere"/>
    <w:basedOn w:val="Carpredefinitoparagrafo"/>
    <w:link w:val="Intestazione"/>
    <w:uiPriority w:val="99"/>
    <w:rsid w:val="00D16A0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macchione@regione.lazi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ca.spinelli@regione.lazio.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871CD.F14A1C7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2021</Characters>
  <Application>Microsoft Office Word</Application>
  <DocSecurity>0</DocSecurity>
  <Lines>16</Lines>
  <Paragraphs>4</Paragraphs>
  <ScaleCrop>false</ScaleCrop>
  <Company>Regione Lazio - LAZIOcrea</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Perrone</dc:creator>
  <cp:keywords/>
  <dc:description/>
  <cp:lastModifiedBy>Annalisa Marsico</cp:lastModifiedBy>
  <cp:revision>3</cp:revision>
  <dcterms:created xsi:type="dcterms:W3CDTF">2026-05-18T07:21:00Z</dcterms:created>
  <dcterms:modified xsi:type="dcterms:W3CDTF">2026-05-18T07:21:00Z</dcterms:modified>
</cp:coreProperties>
</file>