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FF" w:rsidRDefault="00F827FF" w:rsidP="00F827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ALLEGATO A3</w:t>
      </w:r>
    </w:p>
    <w:p w:rsidR="00F827FF" w:rsidRDefault="00F827FF" w:rsidP="00F827F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Direzione Regionale Cultura,</w:t>
      </w: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Politiche Giovanili e Lazio Creativo</w:t>
      </w: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Area Valorizzazione del Patrimonio</w:t>
      </w:r>
    </w:p>
    <w:p w:rsidR="00F827FF" w:rsidRDefault="00F827FF" w:rsidP="00F827FF">
      <w:pPr>
        <w:jc w:val="right"/>
        <w:rPr>
          <w:rStyle w:val="Carpredefinitoparagrafo2"/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Cs/>
          <w:sz w:val="24"/>
          <w:szCs w:val="24"/>
        </w:rPr>
        <w:t>Culturale</w:t>
      </w:r>
    </w:p>
    <w:p w:rsidR="00F827FF" w:rsidRDefault="00F827FF" w:rsidP="00F827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5" w:anchor="_blank" w:history="1">
        <w:r>
          <w:rPr>
            <w:rStyle w:val="Carpredefinitoparagrafo2"/>
            <w:rFonts w:ascii="Times New Roman" w:hAnsi="Times New Roman" w:cs="Times New Roman"/>
            <w:b/>
            <w:sz w:val="24"/>
            <w:szCs w:val="24"/>
          </w:rPr>
          <w:t>cultura@regione.lazio.legalmail.it</w:t>
        </w:r>
      </w:hyperlink>
    </w:p>
    <w:p w:rsidR="00F827FF" w:rsidRDefault="00F827FF" w:rsidP="00F82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Oggetto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: Avviso Pubblico</w:t>
      </w:r>
      <w:r>
        <w:rPr>
          <w:rStyle w:val="Carpredefinitoparagrafo2"/>
          <w:rFonts w:ascii="Times New Roman" w:hAnsi="Times New Roman" w:cs="Times New Roman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F827FF" w:rsidRDefault="00F827FF" w:rsidP="00F82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FF" w:rsidRDefault="00F827FF" w:rsidP="00F827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</w:rPr>
        <w:t>DICHIARAZIONE SULLA PRIVACY</w:t>
      </w:r>
    </w:p>
    <w:p w:rsidR="00F827FF" w:rsidRDefault="00F827FF" w:rsidP="00F82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ind w:left="703" w:hanging="703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Ai sensi degli Articoli 13 e 14 del Regolamento (UE) 2016/679 del Parlamento Europeo e del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A tal riguardo, si forniscono le seguenti informazioni relative al trattamento dei dati che riguardano la sua persona o, nei casi e alle condizioni previste dalla legge, i suoi familiari:</w:t>
      </w:r>
    </w:p>
    <w:p w:rsidR="00F827FF" w:rsidRDefault="00F827FF" w:rsidP="00F827FF">
      <w:pPr>
        <w:numPr>
          <w:ilvl w:val="0"/>
          <w:numId w:val="1"/>
        </w:numPr>
        <w:spacing w:after="100"/>
        <w:ind w:left="714" w:hanging="357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Titolare del trattamento è la Giunta della Regione Lazio, con sede in Via Rosa Raimondi Garibaldi 7, 00145 Roma - Email: </w:t>
      </w:r>
      <w:hyperlink r:id="rId6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dpo@regione.lazio.it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 - PEC: </w:t>
      </w:r>
      <w:hyperlink r:id="rId7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protocollo@regione.lazio.legalmail.it</w:t>
        </w:r>
      </w:hyperlink>
    </w:p>
    <w:p w:rsidR="00F827FF" w:rsidRDefault="00F827FF" w:rsidP="00F827FF">
      <w:pPr>
        <w:numPr>
          <w:ilvl w:val="0"/>
          <w:numId w:val="1"/>
        </w:numPr>
        <w:spacing w:after="100"/>
        <w:ind w:left="714" w:hanging="357"/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Responsabile del Trattamento è il Direttore pro tempore della Direzione Regionale Cultura e Politiche Giovanili - PEC: </w:t>
      </w:r>
      <w:hyperlink r:id="rId8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cultura@regione.lazio.legalmail.it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>  - Tel.: 0651683218</w:t>
      </w:r>
    </w:p>
    <w:p w:rsidR="00F827FF" w:rsidRDefault="00F827FF" w:rsidP="00F827FF">
      <w:pPr>
        <w:numPr>
          <w:ilvl w:val="0"/>
          <w:numId w:val="1"/>
        </w:numPr>
        <w:spacing w:after="100"/>
        <w:ind w:left="714" w:hanging="357"/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Responsabile della protezione dei dati, Ing. Silvio Cicchelli: Via Rosa Raimondi Garibaldi 7, 00145 Roma, Palazzina B piano V, stanza n. 5 - PEC: </w:t>
      </w:r>
      <w:hyperlink r:id="rId9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DPO@regione.lazio.legalmail.it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- email istituzionale: </w:t>
      </w:r>
      <w:hyperlink r:id="rId10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dpo@regione.lazio.it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 - telefono: 06 51685061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lastRenderedPageBreak/>
        <w:t>Finalità e base giuridica del trattamento</w:t>
      </w:r>
    </w:p>
    <w:p w:rsidR="00F827FF" w:rsidRDefault="00F827FF" w:rsidP="00F827FF">
      <w:p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personali forniti verranno trattati per le seguenti finalità:</w:t>
      </w:r>
    </w:p>
    <w:p w:rsidR="00F827FF" w:rsidRDefault="00F827FF" w:rsidP="00F827FF">
      <w:pPr>
        <w:numPr>
          <w:ilvl w:val="0"/>
          <w:numId w:val="2"/>
        </w:num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partecipazione al procedimento di concessione dei contributi previsti;</w:t>
      </w:r>
    </w:p>
    <w:p w:rsidR="00F827FF" w:rsidRDefault="00F827FF" w:rsidP="00F827FF">
      <w:pPr>
        <w:numPr>
          <w:ilvl w:val="0"/>
          <w:numId w:val="2"/>
        </w:num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erogazione del contributo concesso;</w:t>
      </w:r>
    </w:p>
    <w:p w:rsidR="00F827FF" w:rsidRDefault="00F827FF" w:rsidP="00F827FF">
      <w:pPr>
        <w:numPr>
          <w:ilvl w:val="0"/>
          <w:numId w:val="2"/>
        </w:numPr>
        <w:jc w:val="both"/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ulteriori finalità previste nel medesimo Avviso o da leggi o regolamenti, statali o regionali, o da norme europee;</w:t>
      </w:r>
    </w:p>
    <w:p w:rsidR="00F827FF" w:rsidRDefault="00F827FF" w:rsidP="00F827F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F827FF" w:rsidRDefault="00F827FF" w:rsidP="00F827F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7FF" w:rsidRDefault="00F827FF" w:rsidP="00F8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Periodo di conservazione dei dati</w:t>
      </w:r>
    </w:p>
    <w:p w:rsidR="00F827FF" w:rsidRDefault="00F827FF" w:rsidP="00F827F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F827FF" w:rsidRDefault="00F827FF" w:rsidP="00F82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Categorie di dati ottenuti da soggetti terzi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Modalità del trattamento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Specifiche misure di sicurezza sono osservate per prevenire la perdita dei dati, usi illeciti o non corretti ed accessi non autorizzati.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Destinatari o categorie di destinatari dei dati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lastRenderedPageBreak/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Trasferimento dei dati personali verso paesi non appartenenti all’unione europea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I dati raccolti ed elaborati non vengono trasferiti presso Società o altre entità al di fuori del territorio comunitario.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Diritti dell’interessato e modalità di esercizio dei diritti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1" w:anchor="_blank" w:history="1">
        <w:r>
          <w:rPr>
            <w:rStyle w:val="Carpredefinitoparagrafo2"/>
            <w:rFonts w:ascii="Times New Roman" w:hAnsi="Times New Roman" w:cs="Times New Roman"/>
            <w:sz w:val="24"/>
            <w:szCs w:val="24"/>
          </w:rPr>
          <w:t>www.garanteprivacy.it</w:t>
        </w:r>
      </w:hyperlink>
      <w:r>
        <w:rPr>
          <w:rStyle w:val="Carpredefinitoparagrafo2"/>
          <w:rFonts w:ascii="Times New Roman" w:hAnsi="Times New Roman" w:cs="Times New Roman"/>
          <w:sz w:val="24"/>
          <w:szCs w:val="24"/>
        </w:rPr>
        <w:t>.</w:t>
      </w:r>
    </w:p>
    <w:p w:rsidR="00F827FF" w:rsidRDefault="00F827FF" w:rsidP="00F827FF">
      <w:pPr>
        <w:jc w:val="both"/>
        <w:rPr>
          <w:rStyle w:val="Carpredefinitoparagrafo2"/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b/>
          <w:sz w:val="24"/>
          <w:szCs w:val="24"/>
          <w:u w:val="single"/>
        </w:rPr>
        <w:t>Natura della comunicazione dei dati e conseguenze della mancata comunicazione</w:t>
      </w:r>
    </w:p>
    <w:p w:rsidR="00F827FF" w:rsidRDefault="00F827FF" w:rsidP="00F8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spacing w:line="276" w:lineRule="auto"/>
        <w:jc w:val="both"/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t>Letto, approvato e sottoscritto dal legale rappresentante.</w:t>
      </w:r>
    </w:p>
    <w:p w:rsidR="00F827FF" w:rsidRDefault="00F827FF" w:rsidP="00F827FF">
      <w:pPr>
        <w:spacing w:line="276" w:lineRule="auto"/>
        <w:jc w:val="both"/>
      </w:pP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arpredefinitoparagrafo2"/>
          <w:rFonts w:ascii="Times New Roman" w:hAnsi="Times New Roman" w:cs="Times New Roman"/>
          <w:sz w:val="24"/>
          <w:szCs w:val="24"/>
        </w:rPr>
        <w:lastRenderedPageBreak/>
        <w:t>Nome e cognome</w:t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</w:r>
      <w:r>
        <w:rPr>
          <w:rStyle w:val="Carpredefinitoparagrafo2"/>
          <w:rFonts w:ascii="Times New Roman" w:hAnsi="Times New Roman" w:cs="Times New Roman"/>
          <w:sz w:val="24"/>
          <w:szCs w:val="24"/>
        </w:rPr>
        <w:tab/>
        <w:t>Firma</w:t>
      </w: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FF" w:rsidRDefault="00F827FF" w:rsidP="00F82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8A6" w:rsidRDefault="000D78A6"/>
    <w:sectPr w:rsidR="000D78A6" w:rsidSect="00C53C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FF"/>
    <w:rsid w:val="000D78A6"/>
    <w:rsid w:val="00C53C71"/>
    <w:rsid w:val="00D67FFD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30EA-C6D2-B345-81EB-19BEF03F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7FF"/>
    <w:pPr>
      <w:suppressAutoHyphens/>
      <w:spacing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F8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regione.lazio.it" TargetMode="External"/><Relationship Id="rId11" Type="http://schemas.openxmlformats.org/officeDocument/2006/relationships/hyperlink" Target="http://www.garanteprivacy.it/" TargetMode="External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hyperlink" Target="mailto:dpo@regione.laz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2020-07-16T12:12:00Z</dcterms:created>
  <dcterms:modified xsi:type="dcterms:W3CDTF">2020-07-16T12:12:00Z</dcterms:modified>
</cp:coreProperties>
</file>